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0001203561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4"/>
        <w:gridCol w:w="3751"/>
      </w:tblGrid>
      <w:tr>
        <w:trPr/>
        <w:tc>
          <w:tcPr>
            <w:tcW w:w="6454" w:type="dxa"/>
            <w:tcBorders/>
            <w:vAlign w:val="center"/>
          </w:tcPr>
          <w:p>
            <w:pPr>
              <w:pStyle w:val="TableContents"/>
              <w:bidi w:val="0"/>
              <w:spacing w:before="0" w:after="283"/>
              <w:jc w:val="left"/>
              <w:rPr/>
            </w:pPr>
            <w:r>
              <w:rPr/>
              <w:t>Name of Issuer</w:t>
            </w:r>
          </w:p>
        </w:tc>
        <w:tc>
          <w:tcPr>
            <w:tcW w:w="3751" w:type="dxa"/>
            <w:tcBorders/>
            <w:vAlign w:val="center"/>
          </w:tcPr>
          <w:p>
            <w:pPr>
              <w:pStyle w:val="TableContents"/>
              <w:bidi w:val="0"/>
              <w:spacing w:before="0" w:after="0"/>
              <w:jc w:val="left"/>
              <w:rPr/>
            </w:pPr>
            <w:r>
              <w:rPr/>
              <w:t>SYMBOTIC INC.</w:t>
            </w:r>
          </w:p>
        </w:tc>
      </w:tr>
      <w:tr>
        <w:trPr/>
        <w:tc>
          <w:tcPr>
            <w:tcW w:w="6454" w:type="dxa"/>
            <w:tcBorders/>
            <w:vAlign w:val="center"/>
          </w:tcPr>
          <w:p>
            <w:pPr>
              <w:pStyle w:val="TableContents"/>
              <w:bidi w:val="0"/>
              <w:spacing w:before="0" w:after="283"/>
              <w:jc w:val="left"/>
              <w:rPr/>
            </w:pPr>
            <w:r>
              <w:rPr/>
              <w:t>SEC File Number</w:t>
            </w:r>
          </w:p>
        </w:tc>
        <w:tc>
          <w:tcPr>
            <w:tcW w:w="3751" w:type="dxa"/>
            <w:tcBorders/>
            <w:vAlign w:val="center"/>
          </w:tcPr>
          <w:p>
            <w:pPr>
              <w:pStyle w:val="TableContents"/>
              <w:bidi w:val="0"/>
              <w:spacing w:before="0" w:after="0"/>
              <w:jc w:val="left"/>
              <w:rPr/>
            </w:pPr>
            <w:r>
              <w:rPr/>
              <w:t>001-40175</w:t>
            </w:r>
          </w:p>
        </w:tc>
      </w:tr>
      <w:tr>
        <w:trPr/>
        <w:tc>
          <w:tcPr>
            <w:tcW w:w="6454" w:type="dxa"/>
            <w:tcBorders/>
            <w:vAlign w:val="center"/>
          </w:tcPr>
          <w:p>
            <w:pPr>
              <w:pStyle w:val="TableContents"/>
              <w:bidi w:val="0"/>
              <w:spacing w:before="0" w:after="283"/>
              <w:jc w:val="left"/>
              <w:rPr/>
            </w:pPr>
            <w:r>
              <w:rPr/>
              <w:t>Address of Issuer</w:t>
            </w:r>
          </w:p>
        </w:tc>
        <w:tc>
          <w:tcPr>
            <w:tcW w:w="3751" w:type="dxa"/>
            <w:tcBorders/>
            <w:vAlign w:val="center"/>
          </w:tcPr>
          <w:p>
            <w:pPr>
              <w:pStyle w:val="TableContents"/>
              <w:bidi w:val="0"/>
              <w:spacing w:before="0" w:after="0"/>
              <w:jc w:val="left"/>
              <w:rPr/>
            </w:pPr>
            <w:r>
              <w:rPr/>
              <w:t>200 Research Drive</w:t>
              <w:br/>
              <w:t>WILMINGTON</w:t>
              <w:br/>
              <w:t xml:space="preserve">MASSACHUSETTS </w:t>
              <w:br/>
              <w:t>01887</w:t>
            </w:r>
          </w:p>
        </w:tc>
      </w:tr>
      <w:tr>
        <w:trPr/>
        <w:tc>
          <w:tcPr>
            <w:tcW w:w="6454" w:type="dxa"/>
            <w:tcBorders/>
            <w:vAlign w:val="center"/>
          </w:tcPr>
          <w:p>
            <w:pPr>
              <w:pStyle w:val="TableContents"/>
              <w:bidi w:val="0"/>
              <w:spacing w:before="0" w:after="283"/>
              <w:jc w:val="left"/>
              <w:rPr/>
            </w:pPr>
            <w:r>
              <w:rPr/>
              <w:t>Phone</w:t>
            </w:r>
          </w:p>
        </w:tc>
        <w:tc>
          <w:tcPr>
            <w:tcW w:w="3751" w:type="dxa"/>
            <w:tcBorders/>
            <w:vAlign w:val="center"/>
          </w:tcPr>
          <w:p>
            <w:pPr>
              <w:pStyle w:val="TableContents"/>
              <w:bidi w:val="0"/>
              <w:spacing w:before="0" w:after="0"/>
              <w:jc w:val="left"/>
              <w:rPr/>
            </w:pPr>
            <w:r>
              <w:rPr/>
              <w:t>9782842800</w:t>
            </w:r>
          </w:p>
        </w:tc>
      </w:tr>
      <w:tr>
        <w:trPr/>
        <w:tc>
          <w:tcPr>
            <w:tcW w:w="6454" w:type="dxa"/>
            <w:tcBorders/>
            <w:vAlign w:val="center"/>
          </w:tcPr>
          <w:p>
            <w:pPr>
              <w:pStyle w:val="TableContents"/>
              <w:bidi w:val="0"/>
              <w:spacing w:before="0" w:after="283"/>
              <w:jc w:val="left"/>
              <w:rPr/>
            </w:pPr>
            <w:r>
              <w:rPr/>
              <w:t>Name of Person for Whose Account the Securities are To Be Sold</w:t>
            </w:r>
          </w:p>
        </w:tc>
        <w:tc>
          <w:tcPr>
            <w:tcW w:w="3751" w:type="dxa"/>
            <w:tcBorders/>
            <w:vAlign w:val="center"/>
          </w:tcPr>
          <w:p>
            <w:pPr>
              <w:pStyle w:val="TableContents"/>
              <w:bidi w:val="0"/>
              <w:spacing w:before="0" w:after="0"/>
              <w:jc w:val="left"/>
              <w:rPr/>
            </w:pPr>
            <w:r>
              <w:rPr/>
              <w:t>CHARLES KANE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4" w:type="dxa"/>
            <w:tcBorders/>
            <w:vAlign w:val="center"/>
          </w:tcPr>
          <w:p>
            <w:pPr>
              <w:pStyle w:val="TableContents"/>
              <w:bidi w:val="0"/>
              <w:spacing w:before="0" w:after="283"/>
              <w:jc w:val="left"/>
              <w:rPr/>
            </w:pPr>
            <w:r>
              <w:rPr/>
              <w:t>Relationship to Issuer</w:t>
            </w:r>
          </w:p>
        </w:tc>
        <w:tc>
          <w:tcPr>
            <w:tcW w:w="375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6000</w:t>
            </w:r>
          </w:p>
        </w:tc>
        <w:tc>
          <w:tcPr>
            <w:tcW w:w="1381" w:type="dxa"/>
            <w:tcBorders/>
            <w:vAlign w:val="center"/>
          </w:tcPr>
          <w:p>
            <w:pPr>
              <w:pStyle w:val="TableContents"/>
              <w:bidi w:val="0"/>
              <w:spacing w:before="0" w:after="283"/>
              <w:jc w:val="left"/>
              <w:rPr/>
            </w:pPr>
            <w:r>
              <w:rPr/>
              <w:t>252420.00</w:t>
            </w:r>
          </w:p>
        </w:tc>
        <w:tc>
          <w:tcPr>
            <w:tcW w:w="1556" w:type="dxa"/>
            <w:tcBorders/>
            <w:vAlign w:val="center"/>
          </w:tcPr>
          <w:p>
            <w:pPr>
              <w:pStyle w:val="TableContents"/>
              <w:bidi w:val="0"/>
              <w:spacing w:before="0" w:after="283"/>
              <w:jc w:val="left"/>
              <w:rPr/>
            </w:pPr>
            <w:r>
              <w:rPr/>
              <w:t>129873381</w:t>
            </w:r>
          </w:p>
        </w:tc>
        <w:tc>
          <w:tcPr>
            <w:tcW w:w="1569" w:type="dxa"/>
            <w:tcBorders/>
            <w:vAlign w:val="center"/>
          </w:tcPr>
          <w:p>
            <w:pPr>
              <w:pStyle w:val="TableContents"/>
              <w:bidi w:val="0"/>
              <w:spacing w:before="0" w:after="283"/>
              <w:jc w:val="left"/>
              <w:rPr/>
            </w:pPr>
            <w:r>
              <w:rPr/>
              <w:t>10/01/2026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06/07/2022</w:t>
            </w:r>
          </w:p>
        </w:tc>
        <w:tc>
          <w:tcPr>
            <w:tcW w:w="1505" w:type="dxa"/>
            <w:tcBorders/>
            <w:vAlign w:val="center"/>
          </w:tcPr>
          <w:p>
            <w:pPr>
              <w:pStyle w:val="TableContents"/>
              <w:bidi w:val="0"/>
              <w:spacing w:before="0" w:after="283"/>
              <w:jc w:val="left"/>
              <w:rPr/>
            </w:pPr>
            <w:r>
              <w:rPr/>
              <w:t>Private Acquisition from Issuer or an Affiliate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6000</w:t>
            </w:r>
          </w:p>
        </w:tc>
        <w:tc>
          <w:tcPr>
            <w:tcW w:w="1078" w:type="dxa"/>
            <w:tcBorders/>
            <w:vAlign w:val="center"/>
          </w:tcPr>
          <w:p>
            <w:pPr>
              <w:pStyle w:val="TableContents"/>
              <w:bidi w:val="0"/>
              <w:spacing w:before="0" w:after="283"/>
              <w:jc w:val="left"/>
              <w:rPr/>
            </w:pPr>
            <w:r>
              <w:rPr/>
              <w:t>06/07/2022</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92"/>
        <w:gridCol w:w="2820"/>
        <w:gridCol w:w="921"/>
        <w:gridCol w:w="1529"/>
        <w:gridCol w:w="1643"/>
      </w:tblGrid>
      <w:tr>
        <w:trPr/>
        <w:tc>
          <w:tcPr>
            <w:tcW w:w="3292" w:type="dxa"/>
            <w:tcBorders/>
            <w:vAlign w:val="center"/>
          </w:tcPr>
          <w:p>
            <w:pPr>
              <w:pStyle w:val="TableHeading"/>
              <w:suppressLineNumbers/>
              <w:bidi w:val="0"/>
              <w:spacing w:before="0" w:after="283"/>
              <w:jc w:val="center"/>
              <w:rPr/>
            </w:pPr>
            <w:r>
              <w:rPr/>
              <w:t>Name and Address of Seller</w:t>
            </w:r>
          </w:p>
        </w:tc>
        <w:tc>
          <w:tcPr>
            <w:tcW w:w="2820" w:type="dxa"/>
            <w:tcBorders/>
            <w:vAlign w:val="center"/>
          </w:tcPr>
          <w:p>
            <w:pPr>
              <w:pStyle w:val="TableHeading"/>
              <w:suppressLineNumbers/>
              <w:bidi w:val="0"/>
              <w:spacing w:before="0" w:after="283"/>
              <w:jc w:val="center"/>
              <w:rPr/>
            </w:pPr>
            <w:r>
              <w:rPr/>
              <w:t>Title of Securities Sold</w:t>
            </w:r>
          </w:p>
        </w:tc>
        <w:tc>
          <w:tcPr>
            <w:tcW w:w="921" w:type="dxa"/>
            <w:tcBorders/>
            <w:vAlign w:val="center"/>
          </w:tcPr>
          <w:p>
            <w:pPr>
              <w:pStyle w:val="TableHeading"/>
              <w:suppressLineNumbers/>
              <w:bidi w:val="0"/>
              <w:spacing w:before="0" w:after="283"/>
              <w:jc w:val="center"/>
              <w:rPr/>
            </w:pPr>
            <w:r>
              <w:rPr/>
              <w:t>Date of Sale</w:t>
            </w:r>
          </w:p>
        </w:tc>
        <w:tc>
          <w:tcPr>
            <w:tcW w:w="1529" w:type="dxa"/>
            <w:tcBorders/>
            <w:vAlign w:val="center"/>
          </w:tcPr>
          <w:p>
            <w:pPr>
              <w:pStyle w:val="TableHeading"/>
              <w:suppressLineNumbers/>
              <w:bidi w:val="0"/>
              <w:spacing w:before="0" w:after="283"/>
              <w:jc w:val="center"/>
              <w:rPr/>
            </w:pPr>
            <w:r>
              <w:rPr/>
              <w:t>Amount of Securities Sold</w:t>
            </w:r>
          </w:p>
        </w:tc>
        <w:tc>
          <w:tcPr>
            <w:tcW w:w="1643" w:type="dxa"/>
            <w:tcBorders/>
            <w:vAlign w:val="center"/>
          </w:tcPr>
          <w:p>
            <w:pPr>
              <w:pStyle w:val="TableHeading"/>
              <w:suppressLineNumbers/>
              <w:bidi w:val="0"/>
              <w:spacing w:before="0" w:after="283"/>
              <w:jc w:val="center"/>
              <w:rPr/>
            </w:pPr>
            <w:r>
              <w:rPr/>
              <w:t>Gross Proceeds</w:t>
            </w:r>
          </w:p>
        </w:tc>
      </w:tr>
      <w:tr>
        <w:trPr/>
        <w:tc>
          <w:tcPr>
            <w:tcW w:w="3292" w:type="dxa"/>
            <w:tcBorders/>
            <w:vAlign w:val="center"/>
          </w:tcPr>
          <w:p>
            <w:pPr>
              <w:pStyle w:val="TableContents"/>
              <w:bidi w:val="0"/>
              <w:spacing w:before="0" w:after="283"/>
              <w:jc w:val="left"/>
              <w:rPr/>
            </w:pPr>
            <w:r>
              <w:rPr/>
              <w:t>10b5-1 Sales for CHARLES F KANE</w:t>
              <w:br/>
              <w:t>200 Research Drive</w:t>
              <w:br/>
              <w:t>WILMINGTON   MA   01887</w:t>
            </w:r>
          </w:p>
        </w:tc>
        <w:tc>
          <w:tcPr>
            <w:tcW w:w="2820"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09/01/2026</w:t>
            </w:r>
          </w:p>
        </w:tc>
        <w:tc>
          <w:tcPr>
            <w:tcW w:w="1529" w:type="dxa"/>
            <w:tcBorders/>
            <w:vAlign w:val="center"/>
          </w:tcPr>
          <w:p>
            <w:pPr>
              <w:pStyle w:val="TableContents"/>
              <w:bidi w:val="0"/>
              <w:spacing w:before="0" w:after="283"/>
              <w:jc w:val="left"/>
              <w:rPr/>
            </w:pPr>
            <w:r>
              <w:rPr/>
              <w:t>2000</w:t>
            </w:r>
          </w:p>
        </w:tc>
        <w:tc>
          <w:tcPr>
            <w:tcW w:w="1643" w:type="dxa"/>
            <w:tcBorders/>
            <w:vAlign w:val="center"/>
          </w:tcPr>
          <w:p>
            <w:pPr>
              <w:pStyle w:val="TableContents"/>
              <w:bidi w:val="0"/>
              <w:spacing w:before="0" w:after="283"/>
              <w:jc w:val="left"/>
              <w:rPr/>
            </w:pPr>
            <w:r>
              <w:rPr/>
              <w:t>78000.00</w:t>
            </w:r>
          </w:p>
        </w:tc>
      </w:tr>
      <w:tr>
        <w:trPr/>
        <w:tc>
          <w:tcPr>
            <w:tcW w:w="3292" w:type="dxa"/>
            <w:tcBorders/>
            <w:vAlign w:val="center"/>
          </w:tcPr>
          <w:p>
            <w:pPr>
              <w:pStyle w:val="TableContents"/>
              <w:bidi w:val="0"/>
              <w:spacing w:before="0" w:after="283"/>
              <w:jc w:val="left"/>
              <w:rPr/>
            </w:pPr>
            <w:r>
              <w:rPr/>
              <w:t>10b5-1 Sales for CHARLES F KANE</w:t>
              <w:br/>
              <w:t>200 Research Drive</w:t>
              <w:br/>
              <w:t>WILMINGTON   MA   01887</w:t>
            </w:r>
          </w:p>
        </w:tc>
        <w:tc>
          <w:tcPr>
            <w:tcW w:w="2820"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08/03/2026</w:t>
            </w:r>
          </w:p>
        </w:tc>
        <w:tc>
          <w:tcPr>
            <w:tcW w:w="1529" w:type="dxa"/>
            <w:tcBorders/>
            <w:vAlign w:val="center"/>
          </w:tcPr>
          <w:p>
            <w:pPr>
              <w:pStyle w:val="TableContents"/>
              <w:bidi w:val="0"/>
              <w:spacing w:before="0" w:after="283"/>
              <w:jc w:val="left"/>
              <w:rPr/>
            </w:pPr>
            <w:r>
              <w:rPr/>
              <w:t>2000</w:t>
            </w:r>
          </w:p>
        </w:tc>
        <w:tc>
          <w:tcPr>
            <w:tcW w:w="1643" w:type="dxa"/>
            <w:tcBorders/>
            <w:vAlign w:val="center"/>
          </w:tcPr>
          <w:p>
            <w:pPr>
              <w:pStyle w:val="TableContents"/>
              <w:bidi w:val="0"/>
              <w:spacing w:before="0" w:after="283"/>
              <w:jc w:val="left"/>
              <w:rPr/>
            </w:pPr>
            <w:r>
              <w:rPr/>
              <w:t>86420.00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82"/>
        <w:gridCol w:w="2223"/>
      </w:tblGrid>
      <w:tr>
        <w:trPr/>
        <w:tc>
          <w:tcPr>
            <w:tcW w:w="7982" w:type="dxa"/>
            <w:tcBorders/>
            <w:vAlign w:val="center"/>
          </w:tcPr>
          <w:p>
            <w:pPr>
              <w:pStyle w:val="TableContents"/>
              <w:bidi w:val="0"/>
              <w:spacing w:before="0" w:after="283"/>
              <w:jc w:val="left"/>
              <w:rPr/>
            </w:pPr>
            <w:r>
              <w:rPr/>
              <w:t>Remarks</w:t>
            </w:r>
          </w:p>
        </w:tc>
        <w:tc>
          <w:tcPr>
            <w:tcW w:w="2223" w:type="dxa"/>
            <w:tcBorders/>
            <w:vAlign w:val="center"/>
          </w:tcPr>
          <w:p>
            <w:pPr>
              <w:pStyle w:val="TableContents"/>
              <w:bidi w:val="0"/>
              <w:spacing w:before="0" w:after="283"/>
              <w:jc w:val="left"/>
              <w:rPr>
                <w:sz w:val="4"/>
                <w:szCs w:val="4"/>
              </w:rPr>
            </w:pPr>
            <w:r>
              <w:rPr>
                <w:sz w:val="4"/>
                <w:szCs w:val="4"/>
              </w:rPr>
            </w:r>
          </w:p>
        </w:tc>
      </w:tr>
      <w:tr>
        <w:trPr/>
        <w:tc>
          <w:tcPr>
            <w:tcW w:w="7982" w:type="dxa"/>
            <w:tcBorders/>
            <w:vAlign w:val="center"/>
          </w:tcPr>
          <w:p>
            <w:pPr>
              <w:pStyle w:val="TableContents"/>
              <w:bidi w:val="0"/>
              <w:spacing w:before="0" w:after="283"/>
              <w:jc w:val="left"/>
              <w:rPr/>
            </w:pPr>
            <w:r>
              <w:rPr/>
              <w:t>Date of Notice</w:t>
            </w:r>
          </w:p>
        </w:tc>
        <w:tc>
          <w:tcPr>
            <w:tcW w:w="2223" w:type="dxa"/>
            <w:tcBorders/>
            <w:vAlign w:val="center"/>
          </w:tcPr>
          <w:p>
            <w:pPr>
              <w:pStyle w:val="TableContents"/>
              <w:bidi w:val="0"/>
              <w:spacing w:before="0" w:after="0"/>
              <w:jc w:val="left"/>
              <w:rPr/>
            </w:pPr>
            <w:r>
              <w:rPr/>
              <w:t>10/01/2026</w:t>
            </w:r>
          </w:p>
        </w:tc>
      </w:tr>
      <w:tr>
        <w:trPr/>
        <w:tc>
          <w:tcPr>
            <w:tcW w:w="7982" w:type="dxa"/>
            <w:tcBorders/>
            <w:vAlign w:val="center"/>
          </w:tcPr>
          <w:p>
            <w:pPr>
              <w:pStyle w:val="TableContents"/>
              <w:bidi w:val="0"/>
              <w:spacing w:before="0" w:after="283"/>
              <w:jc w:val="left"/>
              <w:rPr/>
            </w:pPr>
            <w:r>
              <w:rPr/>
              <w:t>Date of Plan Adoption or Giving of Instruction, If Relying on Rule 10b5-1</w:t>
            </w:r>
          </w:p>
        </w:tc>
        <w:tc>
          <w:tcPr>
            <w:tcW w:w="2223" w:type="dxa"/>
            <w:tcBorders/>
            <w:vAlign w:val="center"/>
          </w:tcPr>
          <w:p>
            <w:pPr>
              <w:pStyle w:val="TableContents"/>
              <w:bidi w:val="0"/>
              <w:spacing w:before="0" w:after="0"/>
              <w:jc w:val="left"/>
              <w:rPr/>
            </w:pPr>
            <w:r>
              <w:rPr/>
              <w:t>12/08/2025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82" w:type="dxa"/>
            <w:tcBorders/>
            <w:vAlign w:val="center"/>
          </w:tcPr>
          <w:p>
            <w:pPr>
              <w:pStyle w:val="TableContents"/>
              <w:bidi w:val="0"/>
              <w:spacing w:before="0" w:after="283"/>
              <w:jc w:val="left"/>
              <w:rPr/>
            </w:pPr>
            <w:r>
              <w:rPr/>
              <w:t>Signature</w:t>
            </w:r>
          </w:p>
        </w:tc>
        <w:tc>
          <w:tcPr>
            <w:tcW w:w="2223" w:type="dxa"/>
            <w:tcBorders/>
            <w:vAlign w:val="center"/>
          </w:tcPr>
          <w:p>
            <w:pPr>
              <w:pStyle w:val="TableContents"/>
              <w:bidi w:val="0"/>
              <w:spacing w:before="0" w:after="0"/>
              <w:jc w:val="left"/>
              <w:rPr/>
            </w:pPr>
            <w:r>
              <w:rPr/>
              <w:t>/s/ Charles Kane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3235</Characters>
  <CharactersWithSpaces>3813</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